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Houston, TX - GBP Strategy Brief</w:t>
      </w:r>
    </w:p>
    <w:p>
      <w:r>
        <w:t>Generated: February 26, 2026</w:t>
      </w:r>
    </w:p>
    <w:p/>
    <w:p>
      <w:pPr>
        <w:pStyle w:val="Heading1"/>
      </w:pPr>
      <w:r>
        <w:t>1. Security &amp; Integrity Report (NAP Validation)</w:t>
      </w:r>
    </w:p>
    <w:p>
      <w:pPr/>
      <w:r>
        <w:t>## 🚨 SECURITY &amp; INTEGRITY STATUS</w:t>
        <w:br/>
        <w:br/>
        <w:t>**Overall Status:** 🚨 CRITICAL</w:t>
        <w:br/>
        <w:br/>
        <w:t>### Name, Address, Phone (NAP) Validation</w:t>
        <w:br/>
        <w:br/>
        <w:t>**Critical Failure: NO BASELINE DATA PROVIDED.** Cannot validate the integrity of the live listing. The following live data was found but could not be verified against a trusted source.</w:t>
        <w:br/>
        <w:br/>
        <w:t>**Business Name:**</w:t>
        <w:br/>
        <w:t>⚠️ UNVERIFIED: Found "Robbins Estate Law" | Expected: **BASELINE MISSING**</w:t>
        <w:br/>
        <w:br/>
        <w:t>**Address:**</w:t>
        <w:br/>
        <w:t>⚠️ UNVERIFIED: Found "6575 W Loop S 500, Office 542, Bellaire, TX 77401" | Expected: **BASELINE MISSING**</w:t>
        <w:br/>
        <w:br/>
        <w:t>**Phone Number:**</w:t>
        <w:br/>
        <w:t>⚠️ UNVERIFIED: Found "(713) 673-8825" | Expected: **BASELINE MISSING**</w:t>
        <w:br/>
        <w:br/>
        <w:t>**Primary Category:**</w:t>
        <w:br/>
        <w:t>⚠️ UNVERIFIED: Found "Estate Planning Attorney" | Expected: **BASELINE MISSING**</w:t>
        <w:br/>
        <w:br/>
        <w:t>### Additional Checks</w:t>
        <w:br/>
        <w:br/>
        <w:t>**Rating Status:**</w:t>
        <w:br/>
        <w:t>✅ Excellent: 5.0★ with 39 reviews</w:t>
        <w:br/>
        <w:br/>
        <w:t>### Action Items</w:t>
        <w:br/>
        <w:br/>
        <w:t>🚨 **IMMEDIATE ACTION REQUIRED:**</w:t>
        <w:br/>
        <w:t>1.  **NO BASELINE DATA:** The system cannot perform its security function.</w:t>
        <w:br/>
        <w:t>2.  Establish a trusted baseline for this listing immediately to enable monitoring.</w:t>
        <w:br/>
        <w:t>3.  Manually verify the current live data with the client as a stopgap measure.</w:t>
      </w:r>
    </w:p>
    <w:p>
      <w:pPr>
        <w:pStyle w:val="Heading1"/>
      </w:pPr>
      <w:r>
        <w:t>2. Historical Performance Comparison</w:t>
      </w:r>
    </w:p>
    <w:p>
      <w:r>
        <w:rPr>
          <w:i/>
        </w:rPr>
        <w:t>No historical data available (first month of tracking).</w:t>
      </w:r>
    </w:p>
    <w:p/>
    <w:p>
      <w:pPr/>
      <w:r>
        <w:t>## 📊 HISTORICAL TREND ANALYSIS</w:t>
        <w:br/>
        <w:br/>
        <w:t>### Month-over-Month Performance</w:t>
        <w:br/>
        <w:t>**Strongest Growth:**</w:t>
        <w:br/>
        <w:t>- **Avg Position:** Improved 45.7% (7.0 → 3.8)</w:t>
        <w:br/>
        <w:t>- **Total Traffic:** +33.3% (3 → 4)</w:t>
        <w:br/>
        <w:br/>
        <w:t>**Concerning Trends:**</w:t>
        <w:br/>
        <w:t>- **CRITICAL ANOMALY:** CTR collapsed by 76.0% (2.75% → 0.66%).</w:t>
        <w:br/>
        <w:t>- **Directions:** -41.7% (72 → 42)</w:t>
        <w:br/>
        <w:t>- **Website Clicks:** -26.3% (19 → 14)</w:t>
        <w:br/>
        <w:br/>
        <w:t>**Pattern:**</w:t>
        <w:br/>
        <w:t>A significant improvement in average ranking has not translated into meaningful engagement. The drastic CTR drop, alongside declines in directions and clicks while calls remain flat, strongly indicates the profile is ranking for irrelevant search queries that do not convert.</w:t>
        <w:br/>
        <w:br/>
        <w:t>### Year-over-Year Performance</w:t>
        <w:br/>
        <w:t>**Annual Growth:**</w:t>
        <w:br/>
        <w:t>- No year-over-year data available yet (first year of tracking).</w:t>
        <w:br/>
        <w:br/>
        <w:t>**Key Insight:**</w:t>
        <w:br/>
        <w:t>- N/A</w:t>
        <w:br/>
        <w:br/>
        <w:t>### Strategic Takeaway</w:t>
        <w:br/>
        <w:t>The profile's improved visibility is attracting the wrong audience, creating "empty" impressions. The primary goal for the next 90 days is to diagnose and fix this relevance issue. **Investigate the Search Queries report** to identify the low-intent terms driving impressions. Optimize GBP categories, services, and posts to realign with high-conversion keywords and recover the collapsed Click-Through Rate.</w:t>
      </w:r>
    </w:p>
    <w:p>
      <w:pPr>
        <w:pStyle w:val="Heading1"/>
      </w:pPr>
      <w:r>
        <w:t>3. GSC Landing Page Keywords (Keywords Everywhere - Top 30 Combined)</w:t>
      </w:r>
    </w:p>
    <w:p>
      <w:r>
        <w:t>No Keywords Everywhere data available.</w:t>
      </w:r>
    </w:p>
    <w:p>
      <w:pPr>
        <w:pStyle w:val="Heading1"/>
      </w:pPr>
      <w:r>
        <w:t>4. Competitive Advertising Intelligence</w:t>
      </w:r>
    </w:p>
    <w:p>
      <w:r>
        <w:t>Total Ads Found: 0 LSAs, 0 Maps Ads, 0 Search Ads</w:t>
      </w:r>
    </w:p>
    <w:p>
      <w:r>
        <w:t>Keywords Searched: estate planning , robbins estate law, living trusts in texas, probate attorney, estate planning attorney, estate planning  houston, robbins estate law houston, living trusts in texas houston, probate attorney houston, estate planning attorney houston</w:t>
      </w:r>
    </w:p>
    <w:p>
      <w:r>
        <w:t>Location Code: 1026481</w:t>
      </w:r>
    </w:p>
    <w:p/>
    <w:p>
      <w:r>
        <w:t>No competitive ads found for the searched keywords in this market.</w:t>
      </w:r>
    </w:p>
    <w:p>
      <w:pPr>
        <w:pStyle w:val="Heading1"/>
      </w:pPr>
      <w:r>
        <w:t>5. Strategy Recommendations</w:t>
      </w:r>
    </w:p>
    <w:p>
      <w:pPr/>
      <w:r>
        <w:t>## ⚔️ COMPETITIVE LANDSCAPE</w:t>
        <w:br/>
        <w:br/>
        <w:t>**Market Leader:** Strohmeyer Law PLLC (#1 with 99 reviews, 5.0 rating)</w:t>
        <w:br/>
        <w:t>**Client Position:** Not in the top 3, with 39 reviews, 5.0 rating</w:t>
        <w:br/>
        <w:t>**The Gap:** Need 60 more reviews to match the leader's social proof.</w:t>
        <w:br/>
        <w:br/>
        <w:t>**Critical Competitive Insights:**</w:t>
        <w:br/>
        <w:t>- **Social Proof Deficit:** Competitors have 2-3x the review volume. While the client's 5.0 rating is perfect, its authority is diminished by the low count, impacting trust and conversions.</w:t>
        <w:br/>
        <w:t>- **Hyperlocal Opportunity:** All top competitors are in Houston proper. The client's Bellaire address presents an opportunity to dominate a specific geographic sub-market by positioning as "Bellaire's premier estate planning attorney."</w:t>
        <w:br/>
        <w:br/>
        <w:t>## 🔍 SEARCH INTELLIGENCE ANALYSIS</w:t>
        <w:br/>
        <w:br/>
        <w:t>**Query Breakdown:**</w:t>
        <w:br/>
        <w:t>- Brand Queries: 100% of tracked GBP queries ("robbins estate law" - 26 searches).</w:t>
        <w:br/>
        <w:t>- Generic Queries: 0% in GBP data, but GSC data reveals significant generic search visibility.</w:t>
        <w:br/>
        <w:br/>
        <w:t>**🚨 CRITICAL FINDINGS:**</w:t>
        <w:br/>
        <w:t>- **Zero-Click Visibility:** The most urgent issue is ranking #1 for high-value terms like "estate planning lawyer" (109 impressions) and "probate real estate lawyer" (48 impressions) yet receiving **ZERO clicks**. This indicates a catastrophic failure of the search snippet and GBP profile to compel user action.</w:t>
        <w:br/>
        <w:t>- **Untapped Niche:** The query "elderly law attorney near me" achieved a 100% CTR (1 click/1 impression), signaling a highly receptive, untapped audience that must be cultivated.</w:t>
        <w:br/>
        <w:br/>
        <w:t>**High-Value Keyword Opportunities:**</w:t>
        <w:br/>
        <w:t>1.  **"estate planning lawyer"**: 109 impressions/mo, Position 1.0, Opportunity: Fixing the website meta description and GBP content to drive clicks from this #1 position is the single biggest quick win available.</w:t>
        <w:br/>
        <w:t>2.  **"elderly law attorney near me"**: 1 impression/mo, Position 1.0, Opportunity: The 100% CTR proves extreme relevance. Expanding content around this service will capture a high-intent, converting audience.</w:t>
        <w:br/>
        <w:br/>
        <w:t>## 📊 PERFORMANCE DIAGNOSTICS</w:t>
        <w:br/>
        <w:br/>
        <w:t>**Conversion Funnel Analysis:**</w:t>
        <w:br/>
        <w:t>- Profile Views: 516</w:t>
        <w:br/>
        <w:t>- Call Rate: **0.77%** (Critically low; Industry benchmark: ~3-5%)</w:t>
        <w:br/>
        <w:t>- Direction Rate: 8.1% (Healthy; Industry benchmark: ~5-8%)</w:t>
        <w:br/>
        <w:t>- Assessment: The funnel is broken. Users are willing to get directions but are not compelled to call, pointing to a severe trust or CTA issue on the profile itself.</w:t>
        <w:br/>
        <w:br/>
        <w:t>**Trend Assessment:**</w:t>
        <w:br/>
        <w:t>- MoM Momentum: **Declining**. Despite ranking improvements (Avg Position 7.0 → 3.8), key engagement metrics like Directions (-41.7%) and CTR (-76.0%) are collapsing.</w:t>
        <w:br/>
        <w:t>- Key Driver: The profile is gaining visibility for terms it cannot convert.</w:t>
        <w:br/>
        <w:t>- Risk Factors: Continued failure to fix engagement will render all ranking gains useless.</w:t>
        <w:br/>
        <w:br/>
        <w:t>## 🗺️ 90-DAY DOMINATION ROADMAP</w:t>
        <w:br/>
        <w:br/>
        <w:t>### Month 1: Foundation (Weeks 1-4)</w:t>
        <w:br/>
        <w:t>**Primary Goal:** Fix conversion leaks, initiate review velocity, and increase call rate to 2%.</w:t>
        <w:br/>
        <w:br/>
        <w:t>1.  **Review Velocity Campaign**</w:t>
        <w:br/>
        <w:t xml:space="preserve">    - Action: Launch an SMS/email review request campaign to all clients from the past 6 months.</w:t>
        <w:br/>
        <w:t xml:space="preserve">    - Target: 12+ new reviews (averaging one per week).</w:t>
        <w:br/>
        <w:t xml:space="preserve">    - Why: To build healthy, consistent momentum and begin closing the 60-review gap with the market leader.</w:t>
        <w:br/>
        <w:br/>
        <w:t>2.  **CTR &amp; Conversion Repair**</w:t>
        <w:br/>
        <w:t xml:space="preserve">    - Action: Rewrite website meta title/description for the Houston page. Populate all GBP Services and publish two Google Posts weekly with strong CTAs ("Call Now for a Consultation").</w:t>
        <w:br/>
        <w:t xml:space="preserve">    - Target Keywords: estate planning lawyer, probate real estate lawyer, asset protection attorney.</w:t>
        <w:br/>
        <w:t xml:space="preserve">    - Expected Impact: Increase CTR on zero-click keywords from 0% to &gt;3% and double the call rate.</w:t>
        <w:br/>
        <w:br/>
        <w:t>3.  **Elder Law Niche Expansion**</w:t>
        <w:br/>
        <w:t xml:space="preserve">    - Action: Create a dedicated GBP Service for "Elder Law." Publish one Google Post on a relevant topic like "Medicaid Planning in Texas."</w:t>
        <w:br/>
        <w:t xml:space="preserve">    - Target: Capture 5+ new impressions for "elder law" related queries.</w:t>
        <w:br/>
        <w:t xml:space="preserve">    - Why: To capitalize on the proven 100% CTR for this high-intent search term.</w:t>
        <w:br/>
        <w:br/>
        <w:t>### Month 2: Acceleration (Weeks 5-8)</w:t>
        <w:br/>
        <w:t>**Primary Goal:** Double call volume and build hyperlocal authority.</w:t>
        <w:br/>
        <w:br/>
        <w:t>1.  **Visual Trust Building**</w:t>
        <w:br/>
        <w:t xml:space="preserve">    - Action: Upload 5 new professional, geo-tagged photos of the team/office and a 30-second "Meet Our Attorney" video to the GBP.</w:t>
        <w:br/>
        <w:t xml:space="preserve">    - Target: Increase user engagement time on the profile.</w:t>
        <w:br/>
        <w:t xml:space="preserve">    - Why: To humanize the firm and directly address the critically low 0.77% call rate by building trust.</w:t>
        <w:br/>
        <w:br/>
        <w:t>2.  **Bellaire Community Partner Initiative**</w:t>
        <w:br/>
        <w:t xml:space="preserve">    - Action: Offer to host a free "Estate Planning 101" webinar for a Bellaire community center or business group.</w:t>
        <w:br/>
        <w:t xml:space="preserve">    - Target: Secure 1 high-authority local backlink and generate local brand recognition.</w:t>
        <w:br/>
        <w:t xml:space="preserve">    - Why: To build powerful, targeted local authority that competitors in downtown Houston cannot easily replicate.</w:t>
        <w:br/>
        <w:br/>
        <w:t>3.  **Review Response Engagement**</w:t>
        <w:br/>
        <w:t xml:space="preserve">    - Action: Reply to 100% of new reviews within 24 hours, including service and location keywords naturally.</w:t>
        <w:br/>
        <w:t xml:space="preserve">    - Target: Maintain a 100% response rate.</w:t>
        <w:br/>
        <w:t xml:space="preserve">    - Why: Signals active management to Google and reinforces keyword relevance to potential clients.</w:t>
        <w:br/>
        <w:br/>
        <w:t>### Month 3: Domination (Weeks 9-12)</w:t>
        <w:br/>
        <w:t>**Primary Goal:** Surpass competitor #2 in reviews and achieve a top-3 map rank for "estate planning attorney Houston."</w:t>
        <w:br/>
        <w:br/>
        <w:t>1.  **Q&amp;A Authority Seeding**</w:t>
        <w:br/>
        <w:t xml:space="preserve">    - Action: Proactively add and answer the 5 most common client questions to the GBP Q&amp;A section (e.g., "How much does a trust cost in Texas?").</w:t>
        <w:br/>
        <w:t xml:space="preserve">    - Target: Pre-emptively answer user questions and control the narrative.</w:t>
        <w:br/>
        <w:t xml:space="preserve">    - Why: To build authority and provide immediate value, reducing friction for potential callers.</w:t>
        <w:br/>
        <w:br/>
        <w:t>2.  **Case Study Showcase**</w:t>
        <w:br/>
        <w:t xml:space="preserve">    - Action: Publish two Google Posts formatted as mini-case studies (e.g., "Helping a Bellaire Family Simplify Probate").</w:t>
        <w:br/>
        <w:t xml:space="preserve">    - Target: Increase engagement (clicks/calls) on Google Posts by 20%.</w:t>
        <w:br/>
        <w:t xml:space="preserve">    - Why: To demonstrate results, not just list services, which builds a higher level of trust and drives action.</w:t>
        <w:br/>
        <w:br/>
        <w:t>## 🎯 KEY PERFORMANCE TARGETS</w:t>
        <w:br/>
        <w:br/>
        <w:t>**By End of 90 Days:**</w:t>
        <w:br/>
        <w:t>- Reviews: 39 → **50+** (+11 reviews)</w:t>
        <w:br/>
        <w:t>- Profile Views: 516 → **650+** (+25%)</w:t>
        <w:br/>
        <w:t>- Calls: 4 → **15+** (+275%)</w:t>
        <w:br/>
        <w:t>- Target Position for "estate planning lawyer": Maintain Pos 1, **CTR &gt; 5%**</w:t>
        <w:br/>
        <w:br/>
        <w:t>**Leading Indicators to Track Weekly:**</w:t>
        <w:br/>
        <w:t>1.  Weekly review acquisition rate (Target: 1+)</w:t>
        <w:br/>
        <w:t>2.  Call conversion rate (Calls / Profile Views)</w:t>
        <w:br/>
        <w:t>3.  CTR for top 3 GSC keywords</w:t>
        <w:br/>
        <w:t>4.  Map rank for "estate planning attorney Bellaire"</w:t>
        <w:br/>
        <w:br/>
        <w:t>## 💡 STRATEGIC RECOMMENDATIONS</w:t>
        <w:br/>
        <w:br/>
        <w:t>**Immediate Priorities (This Week):**</w:t>
        <w:br/>
        <w:t>1.  **Rewrite Website Meta Tags:** Immediately fix the meta title/description for the Houston landing page to stop ignoring the #1 ranking keywords.</w:t>
        <w:br/>
        <w:t>2.  **Launch Review Campaign:** Send review requests to the 10 most recent satisfied clients to build initial momentum.</w:t>
        <w:br/>
        <w:t>3.  **Populate GBP Services:** Fully detail every service offered, focusing on "Elder Law" first.</w:t>
        <w:br/>
        <w:br/>
        <w:t>**Resource Allocation:**</w:t>
        <w:br/>
        <w:t>- **Highest ROI:** Fixing the CTR for existing #1 rankings. This is free, qualified traffic being completely wasted.</w:t>
        <w:br/>
        <w:t>- **Quick Wins:** Google Posts, Q&amp;A seeding, and creating the "Elder Law" service entry.</w:t>
        <w:br/>
        <w:t>- **Long-term Investments:** Consistent review acquisition and the Bellaire community partnership.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